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C846C5" w:rsidRDefault="00073C17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C846C5">
        <w:rPr>
          <w:rFonts w:ascii="Times New Roman" w:hAnsi="Times New Roman"/>
          <w:sz w:val="24"/>
          <w:szCs w:val="24"/>
        </w:rPr>
        <w:t>Karta modułu/przedmiotu</w:t>
      </w:r>
    </w:p>
    <w:p w:rsidR="00073C17" w:rsidRPr="0049074B" w:rsidRDefault="00073C17" w:rsidP="00073C1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49074B" w:rsidTr="00D50A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49074B" w:rsidRDefault="00073C17" w:rsidP="006E6B02">
            <w:r w:rsidRPr="0049074B">
              <w:t xml:space="preserve">Nazwa modułu (bloku przedmiotów): </w:t>
            </w:r>
            <w:r w:rsidR="003824E1">
              <w:rPr>
                <w:b/>
                <w:sz w:val="24"/>
                <w:szCs w:val="24"/>
              </w:rPr>
              <w:t>P</w:t>
            </w:r>
            <w:r w:rsidR="006E6B02"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modułu: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3D5053" w:rsidRPr="003824E1">
              <w:rPr>
                <w:b/>
                <w:sz w:val="24"/>
                <w:szCs w:val="24"/>
              </w:rPr>
              <w:t>diagnoza specyficznych potrzeb edukacyjnych i opracowanie indywidualnych programów edukacyjnych</w:t>
            </w:r>
          </w:p>
          <w:p w:rsidR="00073C17" w:rsidRPr="0049074B" w:rsidRDefault="00073C17" w:rsidP="00D50AD1"/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przedmiotu: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49074B" w:rsidRDefault="00073C17" w:rsidP="00D50AD1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49074B">
              <w:t>Nazwa kierunku:</w:t>
            </w:r>
            <w:r w:rsidR="00562484" w:rsidRPr="0049074B">
              <w:t xml:space="preserve"> </w:t>
            </w:r>
            <w:r w:rsidRPr="003824E1">
              <w:rPr>
                <w:b/>
                <w:sz w:val="24"/>
                <w:szCs w:val="24"/>
              </w:rPr>
              <w:t>PEDAGOGI</w:t>
            </w:r>
            <w:r w:rsidR="00A229A2" w:rsidRPr="003824E1">
              <w:rPr>
                <w:b/>
                <w:sz w:val="24"/>
                <w:szCs w:val="24"/>
              </w:rPr>
              <w:t xml:space="preserve">KA </w:t>
            </w:r>
            <w:r w:rsidR="00A22D42">
              <w:rPr>
                <w:b/>
                <w:sz w:val="24"/>
                <w:szCs w:val="24"/>
              </w:rPr>
              <w:t>PRZEDSZKOLNA I WCZESNOSZKOLNA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studiów:</w:t>
            </w:r>
            <w:r w:rsidR="003824E1" w:rsidRPr="003824E1">
              <w:rPr>
                <w:sz w:val="24"/>
                <w:szCs w:val="24"/>
              </w:rPr>
              <w:t xml:space="preserve"> </w:t>
            </w:r>
            <w:r w:rsidR="00227A97" w:rsidRPr="003824E1">
              <w:rPr>
                <w:b/>
                <w:sz w:val="24"/>
                <w:szCs w:val="24"/>
              </w:rPr>
              <w:t>STACJONAR</w:t>
            </w:r>
            <w:r w:rsidRPr="003824E1">
              <w:rPr>
                <w:b/>
                <w:sz w:val="24"/>
                <w:szCs w:val="24"/>
              </w:rPr>
              <w:t>NE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Profil kształcenia: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kształcenia: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="006E6B02" w:rsidRPr="003824E1">
              <w:rPr>
                <w:b/>
                <w:sz w:val="24"/>
                <w:szCs w:val="24"/>
              </w:rPr>
              <w:t>I</w:t>
            </w:r>
            <w:r w:rsidR="00080A17" w:rsidRPr="003824E1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/</w:t>
            </w:r>
            <w:r w:rsidR="00A22D42">
              <w:rPr>
                <w:b/>
                <w:sz w:val="24"/>
                <w:szCs w:val="24"/>
              </w:rPr>
              <w:t>4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824E1" w:rsidRDefault="00A22D42" w:rsidP="00D50A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A22D42" w:rsidP="00D50A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3824E1" w:rsidTr="00D50A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3824E1" w:rsidRDefault="00824ABE" w:rsidP="008E530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Dorota Wiercińska</w:t>
            </w:r>
          </w:p>
        </w:tc>
      </w:tr>
      <w:tr w:rsidR="00073C17" w:rsidRPr="003824E1" w:rsidTr="00D50AD1">
        <w:tc>
          <w:tcPr>
            <w:tcW w:w="2988" w:type="dxa"/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3824E1" w:rsidRDefault="00F3285C" w:rsidP="00824ABE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Moszyńska,</w:t>
            </w:r>
            <w:r w:rsidR="003824E1">
              <w:rPr>
                <w:sz w:val="24"/>
                <w:szCs w:val="24"/>
              </w:rPr>
              <w:t xml:space="preserve"> </w:t>
            </w:r>
            <w:r w:rsidR="00824ABE" w:rsidRPr="003824E1">
              <w:rPr>
                <w:sz w:val="24"/>
                <w:szCs w:val="24"/>
              </w:rPr>
              <w:t>dr Dorota Wiercińska</w:t>
            </w:r>
          </w:p>
        </w:tc>
      </w:tr>
      <w:tr w:rsidR="00073C17" w:rsidRPr="003824E1" w:rsidTr="003824E1">
        <w:trPr>
          <w:trHeight w:val="2596"/>
        </w:trPr>
        <w:tc>
          <w:tcPr>
            <w:tcW w:w="2988" w:type="dxa"/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73C17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przyczynami i specyfiką specjalnych potrzeb edukacyjnych oraz ich konsekwencjami dla organizacji procesu nauczania, wychowania i rewalidacji.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Ukazanie studentom </w:t>
            </w:r>
            <w:r w:rsidR="000672D1">
              <w:rPr>
                <w:sz w:val="24"/>
                <w:szCs w:val="24"/>
              </w:rPr>
              <w:t xml:space="preserve">prawidłowości procesu diagnozy specyficznych </w:t>
            </w:r>
            <w:r w:rsidRPr="003824E1">
              <w:rPr>
                <w:sz w:val="24"/>
                <w:szCs w:val="24"/>
              </w:rPr>
              <w:t xml:space="preserve"> potrzeb edukacyjnych oraz sposobów ich zaspokajania.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procedurą konstruowania indywidualnych programów edukacyjno-terapeutycznych </w:t>
            </w:r>
            <w:r w:rsidR="007E4C29" w:rsidRPr="003824E1">
              <w:rPr>
                <w:sz w:val="24"/>
                <w:szCs w:val="24"/>
              </w:rPr>
              <w:t xml:space="preserve">adekwatnie do okoliczności uzasadniających ich powstawanie.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E4C29" w:rsidRPr="003824E1" w:rsidRDefault="00FE220F" w:rsidP="007E4C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</w:t>
            </w:r>
            <w:r w:rsidR="007E4C29" w:rsidRPr="003824E1">
              <w:rPr>
                <w:sz w:val="24"/>
                <w:szCs w:val="24"/>
              </w:rPr>
              <w:t xml:space="preserve">ma podstawową wiedzę na temat prawidłowości i zaburzeń rozwojowych oraz zjawiska niepełnosprawności. </w:t>
            </w:r>
          </w:p>
          <w:p w:rsidR="00BC2344" w:rsidRPr="003824E1" w:rsidRDefault="00BC2344" w:rsidP="007E4C29">
            <w:pPr>
              <w:rPr>
                <w:i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3824E1" w:rsidTr="00D50A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EFEKTY UCZENIA SIĘ</w:t>
            </w:r>
          </w:p>
        </w:tc>
      </w:tr>
      <w:tr w:rsidR="00073C17" w:rsidRPr="003824E1" w:rsidTr="00D50AD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251B07" w:rsidRDefault="00073C17" w:rsidP="00D50AD1">
            <w:pPr>
              <w:jc w:val="center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 xml:space="preserve">Kod kierunkowego efektu </w:t>
            </w:r>
          </w:p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uczenia się</w:t>
            </w:r>
          </w:p>
        </w:tc>
      </w:tr>
      <w:tr w:rsidR="00073C17" w:rsidRPr="003824E1" w:rsidTr="00251B07">
        <w:trPr>
          <w:cantSplit/>
          <w:trHeight w:val="4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Wiedza</w:t>
            </w:r>
            <w:r w:rsidRPr="003824E1">
              <w:rPr>
                <w:b w:val="0"/>
                <w:szCs w:val="24"/>
              </w:rPr>
              <w:t>(</w:t>
            </w:r>
            <w:r w:rsidRPr="003824E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BC2344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Wymienia i charakteryzuje skutki deficytów parcjalnych oraz zaburzeń rozwojowych  dzieci i młodzieży, a także pozaintelektualne czynniki warunkujące efektywność procesu nauczania – uczenia się.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C846C5" w:rsidRDefault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Ped2P_W05</w:t>
            </w: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Opisuje sposób projektowania i prowadzenia diagnozy specjalnych potrzeb edukacyjnych, z uwzględnieniem metod, technik i narzędzi diagnostycznych oraz sposobu formułowania 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C846C5" w:rsidRDefault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Ped2P_W10</w:t>
            </w:r>
          </w:p>
        </w:tc>
      </w:tr>
      <w:tr w:rsidR="00243DE5" w:rsidRPr="003824E1" w:rsidTr="00026073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Zna zasady organizowania i udzielania oraz formy pomocy psychologiczno-pedagogicznej przysługującej dzieciom / uczniom w przedszkolu, szkole lub placówce.</w:t>
            </w:r>
          </w:p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Wskazuje na formalną i merytoryczną zawartość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Ped2P_W11</w:t>
            </w:r>
          </w:p>
        </w:tc>
      </w:tr>
      <w:tr w:rsidR="00243DE5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  <w:r w:rsidRPr="00382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Ped2P_U01</w:t>
            </w:r>
          </w:p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Ped2P_U02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Ped2P_U06</w:t>
            </w:r>
          </w:p>
          <w:p w:rsidR="00243DE5" w:rsidRPr="00C846C5" w:rsidRDefault="00243DE5" w:rsidP="00243DE5">
            <w:pPr>
              <w:rPr>
                <w:sz w:val="24"/>
                <w:szCs w:val="24"/>
              </w:rPr>
            </w:pP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Ped2P_U11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Formułuje 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Konstruuje indywidulane programy edukacyjno-terapeutyczne zgodnie z przyjętymi zasadami.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243DE5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</w:p>
        </w:tc>
      </w:tr>
      <w:tr w:rsidR="00243DE5" w:rsidRPr="003824E1" w:rsidTr="008A79A7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Wykazuje wrażliwość na oznaki niestandardowego rozwoju dzieci i młodzieży oraz na wszelkie trudności występujące w procesie ich nauczania - uczenia się</w:t>
            </w:r>
            <w:r w:rsidR="00C846C5">
              <w:rPr>
                <w:sz w:val="24"/>
                <w:szCs w:val="24"/>
              </w:rPr>
              <w:t>; w</w:t>
            </w:r>
            <w:r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Ped2P_K04</w:t>
            </w:r>
          </w:p>
        </w:tc>
      </w:tr>
      <w:tr w:rsidR="00243DE5" w:rsidRPr="003824E1" w:rsidTr="00D50A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zaspokajaniu specjalnych potrzeb edukacyjnych dzieci i młodzieży, w tym przy konstruowaniu i realizowaniu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0672D1" w:rsidP="00243DE5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Ped2P_K05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3824E1" w:rsidTr="00D50AE1">
        <w:tc>
          <w:tcPr>
            <w:tcW w:w="10008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251B07" w:rsidRDefault="00073C17" w:rsidP="00251B07">
            <w:pPr>
              <w:pStyle w:val="Akapitzlist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3824E1" w:rsidTr="00D50AE1">
        <w:tc>
          <w:tcPr>
            <w:tcW w:w="10008" w:type="dxa"/>
          </w:tcPr>
          <w:p w:rsidR="000672D1" w:rsidRDefault="000672D1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specyficznych potrzeb edukacyjnych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Diagnoza psychopedagogiczna – ogólne założenia teoretyczne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Uwarunkowania procesu diagnostycznego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Procedura diagnostyczna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 xml:space="preserve">Ramy prawne konstytuujące pomoc psychologiczno-pedagogiczną w placówce oświatowej oraz sposób zaspokajania specjalnych potrzeb edukacyjnych dzieci i młodzieży. 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 xml:space="preserve">Podmioty i instytucje zaangażowane  w zaspokajanie specjalnych potrzeb edukacyjnych dzieci </w:t>
            </w:r>
            <w:r w:rsidRPr="00B817D0">
              <w:rPr>
                <w:sz w:val="22"/>
                <w:szCs w:val="22"/>
              </w:rPr>
              <w:br/>
              <w:t>i młodzieży; różne formy wsparcia i pomocy.</w:t>
            </w:r>
          </w:p>
          <w:p w:rsidR="00BC2344" w:rsidRPr="00AC3AA7" w:rsidRDefault="00BC2344" w:rsidP="000672D1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251B07" w:rsidRDefault="00073C17" w:rsidP="00251B07">
            <w:pPr>
              <w:jc w:val="both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3824E1" w:rsidTr="00D50AE1">
        <w:tc>
          <w:tcPr>
            <w:tcW w:w="10008" w:type="dxa"/>
          </w:tcPr>
          <w:p w:rsidR="00B817D0" w:rsidRPr="00251B07" w:rsidRDefault="00B817D0" w:rsidP="00B817D0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Poznanie i wykorzystanie adekwatnych technik i narzędzi diagnostycznych</w:t>
            </w:r>
            <w:r w:rsidR="00C846C5">
              <w:rPr>
                <w:sz w:val="24"/>
                <w:szCs w:val="24"/>
              </w:rPr>
              <w:t>.</w:t>
            </w:r>
          </w:p>
          <w:p w:rsidR="00B817D0" w:rsidRPr="00251B07" w:rsidRDefault="00B817D0" w:rsidP="00B817D0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Analiza i interpretacja opinii, orzeczenia poradni psychologiczno-pedagogicznej</w:t>
            </w:r>
            <w:r w:rsidR="00C846C5">
              <w:rPr>
                <w:sz w:val="24"/>
                <w:szCs w:val="24"/>
              </w:rPr>
              <w:t>.</w:t>
            </w:r>
          </w:p>
          <w:p w:rsidR="00B817D0" w:rsidRPr="00251B07" w:rsidRDefault="00B817D0" w:rsidP="00B817D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Opracowywanie diagnozy</w:t>
            </w:r>
            <w:r w:rsidRPr="00251B07">
              <w:rPr>
                <w:b/>
                <w:sz w:val="24"/>
                <w:szCs w:val="24"/>
              </w:rPr>
              <w:t xml:space="preserve"> </w:t>
            </w:r>
            <w:r w:rsidRPr="00251B07">
              <w:rPr>
                <w:sz w:val="24"/>
                <w:szCs w:val="24"/>
              </w:rPr>
              <w:t>specyficznych potrzeb edukacyjnych</w:t>
            </w:r>
            <w:r w:rsidRPr="00251B07">
              <w:rPr>
                <w:b/>
                <w:sz w:val="24"/>
                <w:szCs w:val="24"/>
              </w:rPr>
              <w:t xml:space="preserve"> </w:t>
            </w:r>
            <w:r w:rsidRPr="00251B07">
              <w:rPr>
                <w:sz w:val="24"/>
                <w:szCs w:val="24"/>
              </w:rPr>
              <w:t xml:space="preserve"> wybranego ucznia</w:t>
            </w:r>
            <w:r w:rsidR="00C846C5">
              <w:rPr>
                <w:sz w:val="24"/>
                <w:szCs w:val="24"/>
              </w:rPr>
              <w:t>.</w:t>
            </w:r>
          </w:p>
          <w:p w:rsidR="000774F3" w:rsidRPr="00AC3AA7" w:rsidRDefault="000774F3" w:rsidP="00B817D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K</w:t>
            </w:r>
            <w:r w:rsidR="00B817D0" w:rsidRPr="00251B07">
              <w:rPr>
                <w:sz w:val="24"/>
                <w:szCs w:val="24"/>
              </w:rPr>
              <w:t>onstruowanie indywidualnego programu</w:t>
            </w:r>
            <w:r w:rsidRPr="00251B07">
              <w:rPr>
                <w:sz w:val="24"/>
                <w:szCs w:val="24"/>
              </w:rPr>
              <w:t xml:space="preserve"> edukac</w:t>
            </w:r>
            <w:r w:rsidR="00B817D0" w:rsidRPr="00251B07">
              <w:rPr>
                <w:sz w:val="24"/>
                <w:szCs w:val="24"/>
              </w:rPr>
              <w:t>yjno-terapeutycznych dla ucznia o SPE</w:t>
            </w:r>
            <w:r w:rsidRPr="00251B07">
              <w:rPr>
                <w:sz w:val="24"/>
                <w:szCs w:val="24"/>
              </w:rPr>
              <w:t>.</w:t>
            </w:r>
            <w:r w:rsidRPr="00AC3AA7">
              <w:rPr>
                <w:sz w:val="24"/>
                <w:szCs w:val="24"/>
              </w:rPr>
              <w:t xml:space="preserve"> 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3824E1" w:rsidTr="00D50A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3AA7" w:rsidRDefault="00AC3AA7" w:rsidP="00D50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Jarosz E.</w:t>
            </w:r>
            <w:r w:rsidR="00D50AD1" w:rsidRPr="003824E1">
              <w:rPr>
                <w:sz w:val="24"/>
                <w:szCs w:val="24"/>
              </w:rPr>
              <w:t xml:space="preserve"> Wybrane obszary diagnozowania pedagogicznego. Warszawa, 2001;</w:t>
            </w:r>
          </w:p>
          <w:p w:rsidR="002C5F82" w:rsidRDefault="00AC3AA7" w:rsidP="00D50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Olechowska A.</w:t>
            </w:r>
            <w:r w:rsidR="00FD0354" w:rsidRPr="003824E1">
              <w:rPr>
                <w:sz w:val="24"/>
                <w:szCs w:val="24"/>
              </w:rPr>
              <w:t xml:space="preserve"> Specjalne potrzeby edukacyjne. PWN, Warszawa 2016;</w:t>
            </w:r>
          </w:p>
          <w:p w:rsidR="00AC3AA7" w:rsidRPr="00AC3AA7" w:rsidRDefault="00AC3AA7" w:rsidP="00AC3AA7">
            <w:pPr>
              <w:pStyle w:val="NormalnyWeb"/>
              <w:spacing w:before="0" w:beforeAutospacing="0" w:after="0"/>
              <w:jc w:val="both"/>
            </w:pPr>
            <w:r w:rsidRPr="007A32AE">
              <w:t>Serafin T. (red</w:t>
            </w:r>
            <w:r w:rsidRPr="00AC3AA7">
              <w:t xml:space="preserve">.), </w:t>
            </w:r>
            <w:r w:rsidRPr="00AC3AA7">
              <w:rPr>
                <w:iCs/>
              </w:rPr>
              <w:t>Wczesne wspomaganie rozwoju dziecka od chwili wykrycia niepełnosprawności do podjęcia nauki w szkole. Poradnik dla organizatorów działań, dla terapeutów oraz dla rodziców</w:t>
            </w:r>
            <w:r w:rsidRPr="00AC3AA7">
              <w:t xml:space="preserve">, </w:t>
            </w:r>
            <w:proofErr w:type="spellStart"/>
            <w:r w:rsidRPr="00AC3AA7">
              <w:t>MENiS</w:t>
            </w:r>
            <w:proofErr w:type="spellEnd"/>
            <w:r w:rsidRPr="00AC3AA7">
              <w:t>, Warszawa 2005.</w:t>
            </w:r>
          </w:p>
          <w:p w:rsidR="002C5F82" w:rsidRDefault="00AC3AA7" w:rsidP="00AC3AA7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7A32AE">
              <w:rPr>
                <w:sz w:val="22"/>
                <w:szCs w:val="22"/>
              </w:rPr>
              <w:t xml:space="preserve">Walczak, G., </w:t>
            </w:r>
            <w:r w:rsidRPr="00AC3AA7">
              <w:rPr>
                <w:sz w:val="22"/>
                <w:szCs w:val="22"/>
              </w:rPr>
              <w:t>Diagnoza funkcjonalna podstawą konstruowania indywidualnych programów wczesnego wspomagania rozwoju dzieci zagrożonych niesprawnością, Wydawnictwo APS, Warszawa 2011.</w:t>
            </w:r>
          </w:p>
          <w:p w:rsidR="00AC3AA7" w:rsidRPr="003824E1" w:rsidRDefault="00AC3AA7" w:rsidP="00AC3AA7">
            <w:pPr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AC3AA7" w:rsidRDefault="00AC3AA7" w:rsidP="00AC3AA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W. Poleszuk, R. </w:t>
            </w:r>
            <w:proofErr w:type="spellStart"/>
            <w:r w:rsidRPr="003824E1">
              <w:rPr>
                <w:sz w:val="24"/>
                <w:szCs w:val="24"/>
              </w:rPr>
              <w:t>Poprzak</w:t>
            </w:r>
            <w:proofErr w:type="spellEnd"/>
            <w:r w:rsidRPr="003824E1">
              <w:rPr>
                <w:sz w:val="24"/>
                <w:szCs w:val="24"/>
              </w:rPr>
              <w:t xml:space="preserve">, G. Kata, A. Kopik: Diagnoza i wspomaganie w rozwoju dzieci uzdolnionych. </w:t>
            </w:r>
          </w:p>
          <w:p w:rsidR="00536B84" w:rsidRPr="007A32AE" w:rsidRDefault="00536B84" w:rsidP="00536B84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proofErr w:type="spellStart"/>
            <w:r w:rsidRPr="007A32AE">
              <w:rPr>
                <w:sz w:val="22"/>
                <w:szCs w:val="22"/>
              </w:rPr>
              <w:t>Schopler</w:t>
            </w:r>
            <w:proofErr w:type="spellEnd"/>
            <w:r w:rsidRPr="007A32AE">
              <w:rPr>
                <w:sz w:val="22"/>
                <w:szCs w:val="22"/>
              </w:rPr>
              <w:t xml:space="preserve"> E., Profil psychoedukacyjny, SPOA, Gdańsk 1995.</w:t>
            </w:r>
          </w:p>
          <w:p w:rsidR="00FD0354" w:rsidRPr="003824E1" w:rsidRDefault="00FD0354" w:rsidP="00536B84">
            <w:pPr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Pr="003824E1" w:rsidRDefault="003B6FAB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Wykład, przekaz multimedialny, analiza dokumentacji, dyskusja, ćwiczenia praktyczne</w:t>
            </w:r>
            <w:r w:rsidR="00BC2344" w:rsidRPr="003824E1">
              <w:rPr>
                <w:sz w:val="24"/>
                <w:szCs w:val="24"/>
              </w:rPr>
              <w:t>.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3824E1" w:rsidTr="00824ABE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C846C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Nr efektu uczenia się/grupy efektów</w:t>
            </w:r>
            <w:r w:rsidRPr="003824E1">
              <w:rPr>
                <w:sz w:val="24"/>
                <w:szCs w:val="24"/>
              </w:rPr>
              <w:br/>
            </w:r>
          </w:p>
        </w:tc>
      </w:tr>
      <w:tr w:rsidR="00073C17" w:rsidRPr="003824E1" w:rsidTr="00824ABE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Ocena kształtująca: </w:t>
            </w:r>
            <w:r w:rsidR="00BC2344" w:rsidRPr="003824E1">
              <w:rPr>
                <w:sz w:val="24"/>
                <w:szCs w:val="24"/>
              </w:rPr>
              <w:t xml:space="preserve">aktywny udział w zajęciach, </w:t>
            </w:r>
            <w:r w:rsidRPr="003824E1">
              <w:rPr>
                <w:sz w:val="24"/>
                <w:szCs w:val="24"/>
              </w:rPr>
              <w:t xml:space="preserve">wykonywanie zaleconych ćwiczeń </w:t>
            </w:r>
            <w:r w:rsidR="00BC2344" w:rsidRPr="003824E1">
              <w:rPr>
                <w:sz w:val="24"/>
                <w:szCs w:val="24"/>
              </w:rPr>
              <w:t xml:space="preserve"> </w:t>
            </w:r>
            <w:r w:rsidRPr="003824E1">
              <w:rPr>
                <w:sz w:val="24"/>
                <w:szCs w:val="24"/>
              </w:rPr>
              <w:t>i zadań, aktywność bieżąca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073C17" w:rsidRPr="003824E1" w:rsidTr="00824ABE">
        <w:tc>
          <w:tcPr>
            <w:tcW w:w="8208" w:type="dxa"/>
            <w:gridSpan w:val="4"/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</w:p>
        </w:tc>
        <w:tc>
          <w:tcPr>
            <w:tcW w:w="1800" w:type="dxa"/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073C17" w:rsidRPr="003824E1" w:rsidTr="00824ABE">
        <w:tc>
          <w:tcPr>
            <w:tcW w:w="8208" w:type="dxa"/>
            <w:gridSpan w:val="4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3C17" w:rsidRPr="003824E1" w:rsidTr="00824ABE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3824E1" w:rsidRDefault="00BE7948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  <w:tr w:rsidR="00824ABE" w:rsidRPr="008D4BE7" w:rsidTr="00824ABE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24ABE" w:rsidRPr="008D4BE7" w:rsidRDefault="00824ABE" w:rsidP="0095207B">
            <w:pPr>
              <w:jc w:val="center"/>
              <w:rPr>
                <w:b/>
              </w:rPr>
            </w:pPr>
          </w:p>
          <w:p w:rsidR="00824ABE" w:rsidRPr="00742916" w:rsidRDefault="00824ABE" w:rsidP="00952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4ABE" w:rsidRPr="008D4BE7" w:rsidRDefault="00824ABE" w:rsidP="0095207B">
            <w:pPr>
              <w:jc w:val="center"/>
              <w:rPr>
                <w:b/>
                <w:color w:val="FF0000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24ABE" w:rsidRDefault="00824ABE" w:rsidP="0095207B">
            <w:pPr>
              <w:jc w:val="center"/>
              <w:rPr>
                <w:sz w:val="24"/>
                <w:szCs w:val="24"/>
              </w:rPr>
            </w:pPr>
          </w:p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24ABE" w:rsidRPr="00742916" w:rsidRDefault="00824ABE" w:rsidP="0095207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4ABE" w:rsidRPr="00BC3779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824ABE" w:rsidRPr="00742916" w:rsidRDefault="00824ABE" w:rsidP="0095207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24ABE" w:rsidRPr="00BC3779" w:rsidRDefault="00824ABE" w:rsidP="0095207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824ABE" w:rsidRPr="00BC3779" w:rsidRDefault="00824ABE" w:rsidP="0095207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B0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B07">
              <w:rPr>
                <w:sz w:val="24"/>
                <w:szCs w:val="24"/>
              </w:rPr>
              <w:t>4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24ABE" w:rsidRPr="00742916" w:rsidRDefault="00251B07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24ABE" w:rsidRPr="00742916" w:rsidRDefault="00251B07" w:rsidP="009520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2"/>
          </w:tcPr>
          <w:p w:rsidR="00824ABE" w:rsidRPr="00742916" w:rsidRDefault="00251B07" w:rsidP="009520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4ABE">
              <w:rPr>
                <w:sz w:val="24"/>
                <w:szCs w:val="24"/>
              </w:rPr>
              <w:t>4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251B07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2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251B07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2</w:t>
            </w:r>
            <w:r w:rsidR="00824ABE" w:rsidRPr="00C846C5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24ABE" w:rsidRPr="00C75B65" w:rsidRDefault="00824ABE" w:rsidP="009520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C846C5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1,4</w:t>
            </w:r>
          </w:p>
        </w:tc>
      </w:tr>
      <w:tr w:rsidR="00824ABE" w:rsidRPr="00EA2BC5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251797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</w:t>
            </w:r>
            <w:r w:rsidR="00C846C5" w:rsidRPr="00C846C5">
              <w:rPr>
                <w:b/>
                <w:sz w:val="24"/>
                <w:szCs w:val="24"/>
              </w:rPr>
              <w:t>8</w:t>
            </w:r>
          </w:p>
        </w:tc>
      </w:tr>
    </w:tbl>
    <w:p w:rsidR="00A055DA" w:rsidRPr="0049074B" w:rsidRDefault="00A055DA"/>
    <w:sectPr w:rsidR="00A055DA" w:rsidRPr="0049074B" w:rsidSect="00C846C5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1872CF"/>
    <w:multiLevelType w:val="hybridMultilevel"/>
    <w:tmpl w:val="62C6A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A4E3E"/>
    <w:multiLevelType w:val="hybridMultilevel"/>
    <w:tmpl w:val="ABA08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E7491"/>
    <w:multiLevelType w:val="hybridMultilevel"/>
    <w:tmpl w:val="C7BABD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8C0ACC"/>
    <w:multiLevelType w:val="hybridMultilevel"/>
    <w:tmpl w:val="9376B030"/>
    <w:lvl w:ilvl="0" w:tplc="AE104C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5EF2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C0296F"/>
    <w:multiLevelType w:val="hybridMultilevel"/>
    <w:tmpl w:val="7D0ED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412CF6"/>
    <w:multiLevelType w:val="hybridMultilevel"/>
    <w:tmpl w:val="597AF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34074"/>
    <w:multiLevelType w:val="hybridMultilevel"/>
    <w:tmpl w:val="BD308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35F5"/>
    <w:rsid w:val="00056DD7"/>
    <w:rsid w:val="00056E31"/>
    <w:rsid w:val="000672D1"/>
    <w:rsid w:val="00073C17"/>
    <w:rsid w:val="000774F3"/>
    <w:rsid w:val="00080A17"/>
    <w:rsid w:val="001B119D"/>
    <w:rsid w:val="001C1096"/>
    <w:rsid w:val="001E5E5B"/>
    <w:rsid w:val="0022496C"/>
    <w:rsid w:val="00227A97"/>
    <w:rsid w:val="00243DE5"/>
    <w:rsid w:val="00251797"/>
    <w:rsid w:val="00251B07"/>
    <w:rsid w:val="002A0FDF"/>
    <w:rsid w:val="002A6BEB"/>
    <w:rsid w:val="002C5F82"/>
    <w:rsid w:val="00374B8C"/>
    <w:rsid w:val="003824E1"/>
    <w:rsid w:val="003A5371"/>
    <w:rsid w:val="003B6FAB"/>
    <w:rsid w:val="003C0053"/>
    <w:rsid w:val="003D5053"/>
    <w:rsid w:val="00432CA5"/>
    <w:rsid w:val="004852D3"/>
    <w:rsid w:val="0049074B"/>
    <w:rsid w:val="00536B84"/>
    <w:rsid w:val="00562484"/>
    <w:rsid w:val="00570544"/>
    <w:rsid w:val="005B72B4"/>
    <w:rsid w:val="005B7400"/>
    <w:rsid w:val="00647051"/>
    <w:rsid w:val="0065629D"/>
    <w:rsid w:val="006751A0"/>
    <w:rsid w:val="006C254E"/>
    <w:rsid w:val="006E6B02"/>
    <w:rsid w:val="00743ABE"/>
    <w:rsid w:val="007A44D5"/>
    <w:rsid w:val="007A644A"/>
    <w:rsid w:val="007A7F88"/>
    <w:rsid w:val="007E4C29"/>
    <w:rsid w:val="008148DB"/>
    <w:rsid w:val="00824ABE"/>
    <w:rsid w:val="00837666"/>
    <w:rsid w:val="008E5307"/>
    <w:rsid w:val="00965D9D"/>
    <w:rsid w:val="009A2DEB"/>
    <w:rsid w:val="009A5621"/>
    <w:rsid w:val="009A62F3"/>
    <w:rsid w:val="00A055DA"/>
    <w:rsid w:val="00A229A2"/>
    <w:rsid w:val="00A22D42"/>
    <w:rsid w:val="00A27FE1"/>
    <w:rsid w:val="00A44A26"/>
    <w:rsid w:val="00A45E0D"/>
    <w:rsid w:val="00A52692"/>
    <w:rsid w:val="00A76D72"/>
    <w:rsid w:val="00AB009A"/>
    <w:rsid w:val="00AC3AA7"/>
    <w:rsid w:val="00B817D0"/>
    <w:rsid w:val="00BA08BD"/>
    <w:rsid w:val="00BC2344"/>
    <w:rsid w:val="00BE7948"/>
    <w:rsid w:val="00C228A5"/>
    <w:rsid w:val="00C846C5"/>
    <w:rsid w:val="00C94F3E"/>
    <w:rsid w:val="00CC0A1C"/>
    <w:rsid w:val="00D50AD1"/>
    <w:rsid w:val="00D50AE1"/>
    <w:rsid w:val="00DD11CE"/>
    <w:rsid w:val="00E27805"/>
    <w:rsid w:val="00E3646C"/>
    <w:rsid w:val="00EC44E7"/>
    <w:rsid w:val="00F26262"/>
    <w:rsid w:val="00F3285C"/>
    <w:rsid w:val="00FD0354"/>
    <w:rsid w:val="00FD38CE"/>
    <w:rsid w:val="00FE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562484"/>
    <w:pPr>
      <w:ind w:left="720"/>
      <w:contextualSpacing/>
    </w:pPr>
  </w:style>
  <w:style w:type="paragraph" w:styleId="NormalnyWeb">
    <w:name w:val="Normal (Web)"/>
    <w:basedOn w:val="Normalny"/>
    <w:rsid w:val="00AC3AA7"/>
    <w:pPr>
      <w:spacing w:before="100" w:beforeAutospacing="1" w:after="119"/>
    </w:pPr>
    <w:rPr>
      <w:sz w:val="24"/>
      <w:szCs w:val="24"/>
    </w:rPr>
  </w:style>
  <w:style w:type="character" w:customStyle="1" w:styleId="wrtext">
    <w:name w:val="wrtext"/>
    <w:basedOn w:val="Domylnaczcionkaakapitu"/>
    <w:rsid w:val="000672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7B2BF-87A6-4E4C-96DF-871DF441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935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2019-01-07T22:40:00Z</dcterms:created>
  <dcterms:modified xsi:type="dcterms:W3CDTF">2019-01-13T12:06:00Z</dcterms:modified>
</cp:coreProperties>
</file>